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4D" w:rsidRPr="00E757A5" w:rsidRDefault="00003D82" w:rsidP="00003D82">
      <w:pPr>
        <w:rPr>
          <w:rFonts w:ascii="Times New Roman" w:hAnsi="Times New Roman" w:cs="Times New Roman"/>
          <w:b/>
          <w:sz w:val="24"/>
          <w:szCs w:val="24"/>
        </w:rPr>
      </w:pPr>
      <w:r w:rsidRPr="00E757A5">
        <w:rPr>
          <w:rFonts w:ascii="Times New Roman" w:hAnsi="Times New Roman" w:cs="Times New Roman"/>
          <w:b/>
          <w:sz w:val="24"/>
          <w:szCs w:val="24"/>
        </w:rPr>
        <w:t>CHÍNH SÁCH GIẢI QUYẾT TRANH CHẤP KHIẾU NẠI</w:t>
      </w:r>
    </w:p>
    <w:p w:rsidR="00003D82" w:rsidRDefault="00003D82" w:rsidP="00003D82">
      <w:pPr>
        <w:rPr>
          <w:rFonts w:ascii="Times New Roman" w:hAnsi="Times New Roman" w:cs="Times New Roman"/>
          <w:sz w:val="24"/>
          <w:szCs w:val="24"/>
        </w:rPr>
      </w:pPr>
      <w:r>
        <w:rPr>
          <w:rFonts w:ascii="Times New Roman" w:hAnsi="Times New Roman" w:cs="Times New Roman"/>
          <w:sz w:val="24"/>
          <w:szCs w:val="24"/>
        </w:rPr>
        <w:t>Khi phát sinh khiếu nại, tranh chấp Công ty TNHH Thiết Bị Siêu Âm Việt Nam đề cao giải pháp thương lượng, hòa giải nhằm duy trì sự tin cậy của khách hàng vào chất lượng phục vụ của vietsonic.vn</w:t>
      </w:r>
    </w:p>
    <w:p w:rsidR="00003D82" w:rsidRDefault="00003D82" w:rsidP="00003D82">
      <w:pPr>
        <w:rPr>
          <w:rFonts w:ascii="Times New Roman" w:hAnsi="Times New Roman" w:cs="Times New Roman"/>
          <w:sz w:val="24"/>
          <w:szCs w:val="24"/>
        </w:rPr>
      </w:pPr>
      <w:r>
        <w:rPr>
          <w:rFonts w:ascii="Times New Roman" w:hAnsi="Times New Roman" w:cs="Times New Roman"/>
          <w:sz w:val="24"/>
          <w:szCs w:val="24"/>
        </w:rPr>
        <w:t>Quy trình giải quyết, tranh chấp khiếu nại của chúng tôi như sau:</w:t>
      </w:r>
    </w:p>
    <w:p w:rsidR="00003D82" w:rsidRDefault="00003D82" w:rsidP="00003D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Bước 1: Khách hàng khiếu nại về</w:t>
      </w:r>
      <w:r w:rsidR="00E757A5">
        <w:rPr>
          <w:rFonts w:ascii="Times New Roman" w:hAnsi="Times New Roman" w:cs="Times New Roman"/>
          <w:sz w:val="24"/>
          <w:szCs w:val="24"/>
        </w:rPr>
        <w:t xml:space="preserve"> hàng hóa thông qua </w:t>
      </w:r>
      <w:r>
        <w:rPr>
          <w:rFonts w:ascii="Times New Roman" w:hAnsi="Times New Roman" w:cs="Times New Roman"/>
          <w:sz w:val="24"/>
          <w:szCs w:val="24"/>
        </w:rPr>
        <w:t xml:space="preserve">email: </w:t>
      </w:r>
      <w:hyperlink r:id="rId5" w:history="1">
        <w:r w:rsidRPr="00B91F2F">
          <w:rPr>
            <w:rStyle w:val="Hyperlink"/>
            <w:rFonts w:ascii="Times New Roman" w:hAnsi="Times New Roman" w:cs="Times New Roman"/>
            <w:sz w:val="24"/>
            <w:szCs w:val="24"/>
          </w:rPr>
          <w:t>info.vietsonic@gmail.com</w:t>
        </w:r>
      </w:hyperlink>
    </w:p>
    <w:p w:rsidR="00003D82" w:rsidRDefault="00003D82" w:rsidP="00003D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Bước 2: Bộ phận chăm sóc khách hàng của vietsonic.vn sẽ tiếp nhận khiếu nại của khách hàng, tùy theo tính chất và mức độ của sự việc, vietsonic.vn sẽ có nhưng biện pháp cụ thể hỗ trợ giải quyết khiếu nại dựa trên trên những điều lệ mua hàng mà công ty đã đưa ra.</w:t>
      </w:r>
    </w:p>
    <w:p w:rsidR="00003D82" w:rsidRDefault="00003D82" w:rsidP="00003D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Bước 3: Trong trường hợp nằm ngoài khả năng và thẩm quyền của vietsonic.vn thì ban quản trị sẽ yêu cầu người mua đưa vụ việc này ra cơ quan nhà nước có thẩm quyền giải quyết theo pháp luật.</w:t>
      </w:r>
    </w:p>
    <w:p w:rsidR="00003D82" w:rsidRDefault="00003D82" w:rsidP="00003D82">
      <w:pPr>
        <w:rPr>
          <w:rFonts w:ascii="Times New Roman" w:hAnsi="Times New Roman" w:cs="Times New Roman"/>
          <w:sz w:val="24"/>
          <w:szCs w:val="24"/>
        </w:rPr>
      </w:pPr>
      <w:r>
        <w:rPr>
          <w:rFonts w:ascii="Times New Roman" w:hAnsi="Times New Roman" w:cs="Times New Roman"/>
          <w:sz w:val="24"/>
          <w:szCs w:val="24"/>
        </w:rPr>
        <w:t>Mọi thông tin về chính sách giải quyết tranh chấp, khiếu nại quý khách liên hệ với chúng tôi qua địa chỉ sau:</w:t>
      </w:r>
    </w:p>
    <w:p w:rsidR="00003D82" w:rsidRDefault="00003D82" w:rsidP="00003D82">
      <w:pPr>
        <w:rPr>
          <w:rFonts w:ascii="Times New Roman" w:hAnsi="Times New Roman" w:cs="Times New Roman"/>
          <w:sz w:val="24"/>
          <w:szCs w:val="24"/>
        </w:rPr>
      </w:pPr>
      <w:r>
        <w:rPr>
          <w:rFonts w:ascii="Times New Roman" w:hAnsi="Times New Roman" w:cs="Times New Roman"/>
          <w:sz w:val="24"/>
          <w:szCs w:val="24"/>
        </w:rPr>
        <w:t>CÔNG TY TNHH THIẾT BỊ SIÊU ÂM VIỆT NAM</w:t>
      </w:r>
    </w:p>
    <w:p w:rsidR="00E757A5" w:rsidRDefault="00E757A5" w:rsidP="00003D82">
      <w:pPr>
        <w:rPr>
          <w:rFonts w:ascii="Times New Roman" w:hAnsi="Times New Roman" w:cs="Times New Roman"/>
          <w:sz w:val="24"/>
          <w:szCs w:val="24"/>
        </w:rPr>
      </w:pPr>
      <w:r>
        <w:rPr>
          <w:rFonts w:ascii="Times New Roman" w:hAnsi="Times New Roman" w:cs="Times New Roman"/>
          <w:sz w:val="24"/>
          <w:szCs w:val="24"/>
        </w:rPr>
        <w:t>Địa chỉ văn phòng giải quyết khiếu nại: 43/5B, Quốc lộ 22, ấp Mỹ Hòa 4, Xã Xuân Thới Đông, Huyện Hóc Môn, Tp.Hồ Chí Minh.</w:t>
      </w:r>
    </w:p>
    <w:p w:rsidR="00E757A5" w:rsidRDefault="00E757A5" w:rsidP="00003D82">
      <w:pPr>
        <w:rPr>
          <w:rFonts w:ascii="Times New Roman" w:hAnsi="Times New Roman" w:cs="Times New Roman"/>
          <w:sz w:val="24"/>
          <w:szCs w:val="24"/>
        </w:rPr>
      </w:pPr>
      <w:r>
        <w:rPr>
          <w:rFonts w:ascii="Times New Roman" w:hAnsi="Times New Roman" w:cs="Times New Roman"/>
          <w:sz w:val="24"/>
          <w:szCs w:val="24"/>
        </w:rPr>
        <w:t xml:space="preserve">Điện thoại: 0283 7175 345 </w:t>
      </w:r>
      <w:bookmarkStart w:id="0" w:name="_GoBack"/>
      <w:bookmarkEnd w:id="0"/>
    </w:p>
    <w:p w:rsidR="00E757A5" w:rsidRPr="00003D82" w:rsidRDefault="00E757A5" w:rsidP="00003D82">
      <w:pPr>
        <w:rPr>
          <w:rFonts w:ascii="Times New Roman" w:hAnsi="Times New Roman" w:cs="Times New Roman"/>
          <w:sz w:val="24"/>
          <w:szCs w:val="24"/>
        </w:rPr>
      </w:pPr>
      <w:r>
        <w:rPr>
          <w:rFonts w:ascii="Times New Roman" w:hAnsi="Times New Roman" w:cs="Times New Roman"/>
          <w:sz w:val="24"/>
          <w:szCs w:val="24"/>
        </w:rPr>
        <w:t>Email: info.vietsonic@gmail.com</w:t>
      </w:r>
    </w:p>
    <w:sectPr w:rsidR="00E757A5" w:rsidRPr="00003D82" w:rsidSect="0004267B">
      <w:pgSz w:w="11906" w:h="16841" w:code="9"/>
      <w:pgMar w:top="568" w:right="849" w:bottom="426"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06A3"/>
    <w:multiLevelType w:val="hybridMultilevel"/>
    <w:tmpl w:val="C308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97532"/>
    <w:multiLevelType w:val="hybridMultilevel"/>
    <w:tmpl w:val="7C3A1FE4"/>
    <w:lvl w:ilvl="0" w:tplc="B82E3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12BD2"/>
    <w:multiLevelType w:val="hybridMultilevel"/>
    <w:tmpl w:val="C436F4EC"/>
    <w:lvl w:ilvl="0" w:tplc="B82E35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4D"/>
    <w:rsid w:val="00003D82"/>
    <w:rsid w:val="000313DE"/>
    <w:rsid w:val="0004267B"/>
    <w:rsid w:val="00084331"/>
    <w:rsid w:val="00101DC9"/>
    <w:rsid w:val="00131373"/>
    <w:rsid w:val="001E13E7"/>
    <w:rsid w:val="002C20FA"/>
    <w:rsid w:val="004E5C83"/>
    <w:rsid w:val="005B06B9"/>
    <w:rsid w:val="005C494D"/>
    <w:rsid w:val="00680CDB"/>
    <w:rsid w:val="006E284E"/>
    <w:rsid w:val="00804933"/>
    <w:rsid w:val="0090330F"/>
    <w:rsid w:val="00BC24CA"/>
    <w:rsid w:val="00C47FAF"/>
    <w:rsid w:val="00C6286D"/>
    <w:rsid w:val="00D815A4"/>
    <w:rsid w:val="00E757A5"/>
    <w:rsid w:val="00F8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A9D6"/>
  <w15:chartTrackingRefBased/>
  <w15:docId w15:val="{369BEB85-6C4E-477D-A666-976AA6C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4D"/>
    <w:pPr>
      <w:ind w:left="720"/>
      <w:contextualSpacing/>
    </w:pPr>
  </w:style>
  <w:style w:type="character" w:styleId="Hyperlink">
    <w:name w:val="Hyperlink"/>
    <w:basedOn w:val="DefaultParagraphFont"/>
    <w:uiPriority w:val="99"/>
    <w:unhideWhenUsed/>
    <w:rsid w:val="00BC2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ietson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2021-04-02T07:45:00Z</dcterms:created>
  <dcterms:modified xsi:type="dcterms:W3CDTF">2021-04-02T08:03:00Z</dcterms:modified>
</cp:coreProperties>
</file>